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92" w:rsidRPr="009A3EED" w:rsidRDefault="003F7F92" w:rsidP="007B5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ED">
        <w:rPr>
          <w:rFonts w:ascii="Times New Roman" w:hAnsi="Times New Roman" w:cs="Times New Roman"/>
          <w:b/>
          <w:sz w:val="24"/>
          <w:szCs w:val="24"/>
        </w:rPr>
        <w:t>Самоанализ урока</w:t>
      </w:r>
    </w:p>
    <w:p w:rsidR="00042547" w:rsidRPr="009A3EED" w:rsidRDefault="00042547" w:rsidP="007B5E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F92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sz w:val="24"/>
          <w:szCs w:val="24"/>
        </w:rPr>
        <w:t>Школа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МКОУ ХМР СОШ д</w:t>
      </w:r>
      <w:r w:rsidR="00BB39F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Шапша</w:t>
      </w:r>
      <w:r w:rsidR="00E0666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</w:p>
    <w:p w:rsidR="003F7F92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sz w:val="24"/>
          <w:szCs w:val="24"/>
        </w:rPr>
        <w:t>Класс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10 </w:t>
      </w:r>
    </w:p>
    <w:p w:rsidR="003F7F92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sz w:val="24"/>
          <w:szCs w:val="24"/>
        </w:rPr>
        <w:t>Предмет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физика</w:t>
      </w:r>
      <w:r w:rsidR="00E0666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3F7F92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sz w:val="24"/>
          <w:szCs w:val="24"/>
        </w:rPr>
        <w:t>Ф.И.О. учителя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EED">
        <w:rPr>
          <w:rFonts w:ascii="Times New Roman" w:hAnsi="Times New Roman" w:cs="Times New Roman"/>
          <w:bCs/>
          <w:iCs/>
          <w:sz w:val="24"/>
          <w:szCs w:val="24"/>
        </w:rPr>
        <w:t>Богордаева</w:t>
      </w:r>
      <w:proofErr w:type="spellEnd"/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A3EED">
        <w:rPr>
          <w:rFonts w:ascii="Times New Roman" w:hAnsi="Times New Roman" w:cs="Times New Roman"/>
          <w:bCs/>
          <w:iCs/>
          <w:sz w:val="24"/>
          <w:szCs w:val="24"/>
        </w:rPr>
        <w:t>Шайнур</w:t>
      </w:r>
      <w:proofErr w:type="spellEnd"/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A3EED">
        <w:rPr>
          <w:rFonts w:ascii="Times New Roman" w:hAnsi="Times New Roman" w:cs="Times New Roman"/>
          <w:bCs/>
          <w:iCs/>
          <w:sz w:val="24"/>
          <w:szCs w:val="24"/>
        </w:rPr>
        <w:t>Рафаильевна</w:t>
      </w:r>
      <w:proofErr w:type="spellEnd"/>
      <w:r w:rsidR="00E0666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F7F92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sz w:val="24"/>
          <w:szCs w:val="24"/>
        </w:rPr>
        <w:t>Тема урока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«Закон Кулона»</w:t>
      </w:r>
      <w:r w:rsidR="00E0666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5A0DBE" w:rsidRPr="009A3EED" w:rsidRDefault="003F7F92" w:rsidP="007B5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>Цель урока: Приобретение новых знаний по теме «Электростатика»,  в частности, изучение основного закона электростатики – закона Кулона.</w:t>
      </w:r>
    </w:p>
    <w:p w:rsidR="003F7F92" w:rsidRPr="009A3EED" w:rsidRDefault="003F7F92" w:rsidP="007B5E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Задачи урока </w:t>
      </w:r>
      <w:r w:rsidR="00E20909" w:rsidRPr="009A3EED">
        <w:rPr>
          <w:rFonts w:ascii="Times New Roman" w:hAnsi="Times New Roman" w:cs="Times New Roman"/>
          <w:sz w:val="24"/>
          <w:szCs w:val="24"/>
        </w:rPr>
        <w:t>построены в соответствии с требованиями ФГОС, а именно направлены на формирование УУД:</w:t>
      </w:r>
    </w:p>
    <w:p w:rsidR="00AF3F60" w:rsidRPr="00AF3F60" w:rsidRDefault="00E20909" w:rsidP="00AF3F60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proofErr w:type="gramStart"/>
      <w:r w:rsidRPr="00AF3F60">
        <w:rPr>
          <w:rFonts w:ascii="Times New Roman" w:hAnsi="Times New Roman" w:cs="Times New Roman"/>
          <w:sz w:val="24"/>
          <w:szCs w:val="24"/>
        </w:rPr>
        <w:t>Предметные</w:t>
      </w:r>
      <w:proofErr w:type="gramEnd"/>
      <w:r w:rsidRPr="00AF3F60">
        <w:rPr>
          <w:rFonts w:ascii="Times New Roman" w:hAnsi="Times New Roman" w:cs="Times New Roman"/>
          <w:sz w:val="24"/>
          <w:szCs w:val="24"/>
        </w:rPr>
        <w:t>: знание  физического смысла закона и величин, входящих в формулу, выражающих данный закон.</w:t>
      </w:r>
      <w:r w:rsidRPr="00AF3F6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E20909" w:rsidRPr="00AF3F60" w:rsidRDefault="00E20909" w:rsidP="00AF3F60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AF3F60">
        <w:rPr>
          <w:rFonts w:ascii="Times New Roman" w:hAnsi="Times New Roman" w:cs="Times New Roman"/>
          <w:sz w:val="24"/>
          <w:szCs w:val="24"/>
        </w:rPr>
        <w:t xml:space="preserve">Познавательные УУД: умение </w:t>
      </w:r>
      <w:r w:rsidRPr="00AF3F60">
        <w:rPr>
          <w:rFonts w:ascii="Times New Roman" w:hAnsi="Times New Roman" w:cs="Times New Roman"/>
          <w:bCs/>
          <w:color w:val="170E02"/>
          <w:sz w:val="24"/>
          <w:szCs w:val="24"/>
        </w:rPr>
        <w:t>ориентироваться в своей системе знаний; находить ответы на вопросы, используя учебник, свой жизненный опыт и информацию, полученную на уроке.</w:t>
      </w:r>
    </w:p>
    <w:p w:rsidR="00E20909" w:rsidRPr="00AF3F60" w:rsidRDefault="00E20909" w:rsidP="00AF3F60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color w:val="170E02"/>
          <w:sz w:val="24"/>
          <w:szCs w:val="24"/>
        </w:rPr>
      </w:pPr>
      <w:r w:rsidRPr="00AF3F60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Регулятивные УУД: умение определять и формулировать цель на уроке с помощью учителя; проговаривать последовательность действий на уроке; оценивать правильность выполнения действия; </w:t>
      </w:r>
      <w:r w:rsidRPr="00AF3F60">
        <w:rPr>
          <w:rFonts w:ascii="Times New Roman" w:hAnsi="Times New Roman" w:cs="Times New Roman"/>
          <w:sz w:val="24"/>
          <w:szCs w:val="24"/>
        </w:rPr>
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</w:r>
      <w:r w:rsidRPr="00AF3F60">
        <w:rPr>
          <w:rFonts w:ascii="Times New Roman" w:hAnsi="Times New Roman" w:cs="Times New Roman"/>
          <w:bCs/>
          <w:color w:val="170E02"/>
          <w:sz w:val="24"/>
          <w:szCs w:val="24"/>
        </w:rPr>
        <w:t>высказывать своё предположение.</w:t>
      </w:r>
    </w:p>
    <w:p w:rsidR="00E20909" w:rsidRPr="00AF3F60" w:rsidRDefault="00E20909" w:rsidP="00AF3F60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color w:val="170E02"/>
          <w:sz w:val="24"/>
          <w:szCs w:val="24"/>
        </w:rPr>
      </w:pPr>
      <w:r w:rsidRPr="00AF3F60">
        <w:rPr>
          <w:rFonts w:ascii="Times New Roman" w:hAnsi="Times New Roman" w:cs="Times New Roman"/>
          <w:bCs/>
          <w:color w:val="170E02"/>
          <w:sz w:val="24"/>
          <w:szCs w:val="24"/>
        </w:rPr>
        <w:t>Коммуникативные УУД: умение оформлять свои мысли в устной форме; слушать и понимать речь других; совместно договариваться о правилах поведения и общения на уроке и следовать им.</w:t>
      </w:r>
    </w:p>
    <w:p w:rsidR="003F7F92" w:rsidRPr="00AF3F60" w:rsidRDefault="00E20909" w:rsidP="00AF3F60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F60">
        <w:rPr>
          <w:rFonts w:ascii="Times New Roman" w:hAnsi="Times New Roman" w:cs="Times New Roman"/>
          <w:sz w:val="24"/>
          <w:szCs w:val="24"/>
        </w:rPr>
        <w:t>Личностные:</w:t>
      </w:r>
      <w:r w:rsidRPr="00AF3F60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 способность к самооценке на основе критерия успешности учебной деятельности.</w:t>
      </w:r>
      <w:r w:rsidRPr="00AF3F60">
        <w:rPr>
          <w:rFonts w:ascii="Times New Roman" w:hAnsi="Times New Roman" w:cs="Times New Roman"/>
          <w:sz w:val="24"/>
          <w:szCs w:val="24"/>
        </w:rPr>
        <w:t xml:space="preserve"> Воспитывать культуру поведения при групповой работе, индивидуальной работе.</w:t>
      </w:r>
    </w:p>
    <w:p w:rsidR="003F7F92" w:rsidRPr="009A3EED" w:rsidRDefault="003F7F92" w:rsidP="007B5EDB">
      <w:pPr>
        <w:spacing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Место данного урока в системе уроков: </w:t>
      </w:r>
      <w:r w:rsidR="00BB39F9">
        <w:rPr>
          <w:rFonts w:ascii="Times New Roman" w:hAnsi="Times New Roman" w:cs="Times New Roman"/>
          <w:bCs/>
          <w:iCs/>
          <w:sz w:val="24"/>
          <w:szCs w:val="24"/>
        </w:rPr>
        <w:t>урок «Закон Кулона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» проведён в соответствии с утверждённым календарно-тематическим планированием уроков физики в 10 классе на 2012-2013учебный год, реализован в третьей четверти  при изучении темы «Электростатика», является вторым уроком после темы «Введение в электродинамику. Электростатика»</w:t>
      </w:r>
      <w:r w:rsidR="00BB39F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42547" w:rsidRPr="009A3EED" w:rsidRDefault="001F2F07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A3EED">
        <w:rPr>
          <w:color w:val="000000"/>
          <w:shd w:val="clear" w:color="auto" w:fill="FFFFFF"/>
        </w:rPr>
        <w:t xml:space="preserve">Класс малокомплектный- 5 человек, </w:t>
      </w:r>
      <w:r w:rsidRPr="009A3EED">
        <w:t xml:space="preserve">из которых </w:t>
      </w:r>
      <w:r w:rsidR="00BB39F9">
        <w:t>3</w:t>
      </w:r>
      <w:r w:rsidRPr="009A3EED">
        <w:t xml:space="preserve"> обучающихся име</w:t>
      </w:r>
      <w:r w:rsidR="00BB39F9">
        <w:t>ю</w:t>
      </w:r>
      <w:r w:rsidRPr="009A3EED">
        <w:t xml:space="preserve">т уровень подготовки выше среднего, а остальные ниже среднего.  </w:t>
      </w:r>
      <w:r w:rsidRPr="009A3EED">
        <w:rPr>
          <w:color w:val="000000"/>
          <w:shd w:val="clear" w:color="auto" w:fill="FFFFFF"/>
        </w:rPr>
        <w:t xml:space="preserve"> </w:t>
      </w:r>
      <w:r w:rsidR="00E20909" w:rsidRPr="009A3EED">
        <w:rPr>
          <w:color w:val="000000"/>
          <w:shd w:val="clear" w:color="auto" w:fill="FFFFFF"/>
        </w:rPr>
        <w:t xml:space="preserve">Свой урок я строила в соответствии с  </w:t>
      </w:r>
      <w:r w:rsidR="00BB39F9">
        <w:rPr>
          <w:color w:val="000000"/>
          <w:shd w:val="clear" w:color="auto" w:fill="FFFFFF"/>
        </w:rPr>
        <w:t xml:space="preserve">современными </w:t>
      </w:r>
      <w:r w:rsidR="00E20909" w:rsidRPr="009A3EED">
        <w:rPr>
          <w:color w:val="000000"/>
          <w:shd w:val="clear" w:color="auto" w:fill="FFFFFF"/>
        </w:rPr>
        <w:t xml:space="preserve">требованиями, используя информационно-коммуникативные технологии,  </w:t>
      </w:r>
      <w:proofErr w:type="spellStart"/>
      <w:r w:rsidR="00E20909" w:rsidRPr="009A3EED">
        <w:rPr>
          <w:color w:val="000000"/>
          <w:shd w:val="clear" w:color="auto" w:fill="FFFFFF"/>
        </w:rPr>
        <w:t>деятельностный</w:t>
      </w:r>
      <w:proofErr w:type="spellEnd"/>
      <w:r w:rsidR="00E20909" w:rsidRPr="009A3EED">
        <w:rPr>
          <w:color w:val="000000"/>
          <w:shd w:val="clear" w:color="auto" w:fill="FFFFFF"/>
        </w:rPr>
        <w:t xml:space="preserve"> и </w:t>
      </w:r>
      <w:proofErr w:type="spellStart"/>
      <w:r w:rsidR="00E20909" w:rsidRPr="009A3EED">
        <w:rPr>
          <w:color w:val="000000"/>
          <w:shd w:val="clear" w:color="auto" w:fill="FFFFFF"/>
        </w:rPr>
        <w:t>компетентностный</w:t>
      </w:r>
      <w:proofErr w:type="spellEnd"/>
      <w:r w:rsidR="00E20909" w:rsidRPr="009A3EED">
        <w:rPr>
          <w:color w:val="000000"/>
          <w:shd w:val="clear" w:color="auto" w:fill="FFFFFF"/>
        </w:rPr>
        <w:t xml:space="preserve"> подходы.</w:t>
      </w:r>
      <w:r w:rsidR="00E20909" w:rsidRPr="009A3EED">
        <w:t xml:space="preserve"> </w:t>
      </w:r>
      <w:r w:rsidR="00042547" w:rsidRPr="009A3EED">
        <w:t xml:space="preserve">Главная методическая цель урока при </w:t>
      </w:r>
      <w:proofErr w:type="spellStart"/>
      <w:r w:rsidR="00042547" w:rsidRPr="009A3EED">
        <w:t>системно-деятельностном</w:t>
      </w:r>
      <w:proofErr w:type="spellEnd"/>
      <w:r w:rsidR="00042547" w:rsidRPr="009A3EED">
        <w:t xml:space="preserve"> обучении</w:t>
      </w:r>
      <w:r w:rsidR="00BB39F9">
        <w:t xml:space="preserve"> </w:t>
      </w:r>
      <w:r w:rsidR="00042547" w:rsidRPr="009A3EED">
        <w:t>- создани</w:t>
      </w:r>
      <w:r w:rsidR="00BB39F9">
        <w:t>е</w:t>
      </w:r>
      <w:r w:rsidR="00042547" w:rsidRPr="009A3EED">
        <w:t xml:space="preserve"> условий для проявления познавательной активности учеников. </w:t>
      </w:r>
      <w:r w:rsidR="00BB39F9">
        <w:t>Тип</w:t>
      </w:r>
      <w:r w:rsidR="00042547" w:rsidRPr="009A3EED">
        <w:t xml:space="preserve"> урока</w:t>
      </w:r>
      <w:r w:rsidR="00BB39F9">
        <w:t xml:space="preserve"> </w:t>
      </w:r>
      <w:r w:rsidR="00042547" w:rsidRPr="009A3EED">
        <w:t>-</w:t>
      </w:r>
      <w:r w:rsidR="00BB39F9">
        <w:t xml:space="preserve"> </w:t>
      </w:r>
      <w:r w:rsidR="00F34499" w:rsidRPr="009A3EED">
        <w:t xml:space="preserve">урок открытия новых знаний </w:t>
      </w:r>
      <w:proofErr w:type="spellStart"/>
      <w:r w:rsidR="00F34499" w:rsidRPr="009A3EED">
        <w:t>деятельностной</w:t>
      </w:r>
      <w:proofErr w:type="spellEnd"/>
      <w:r w:rsidR="00F34499" w:rsidRPr="009A3EED">
        <w:t xml:space="preserve"> направленности. Все </w:t>
      </w:r>
      <w:r w:rsidR="00BB39F9" w:rsidRPr="009A3EED">
        <w:t>структур</w:t>
      </w:r>
      <w:r w:rsidR="00BB39F9">
        <w:t xml:space="preserve">ные </w:t>
      </w:r>
      <w:r w:rsidR="00BB39F9" w:rsidRPr="009A3EED">
        <w:t xml:space="preserve"> </w:t>
      </w:r>
      <w:r w:rsidR="00F34499" w:rsidRPr="009A3EED">
        <w:t xml:space="preserve">этапы данного урока </w:t>
      </w:r>
      <w:r w:rsidR="007B5EDB">
        <w:t>выдержан</w:t>
      </w:r>
      <w:r w:rsidR="00F34499" w:rsidRPr="009A3EED">
        <w:t>ы.</w:t>
      </w:r>
    </w:p>
    <w:tbl>
      <w:tblPr>
        <w:tblStyle w:val="a4"/>
        <w:tblW w:w="0" w:type="auto"/>
        <w:tblLook w:val="04A0"/>
      </w:tblPr>
      <w:tblGrid>
        <w:gridCol w:w="622"/>
        <w:gridCol w:w="2007"/>
        <w:gridCol w:w="5157"/>
        <w:gridCol w:w="1785"/>
      </w:tblGrid>
      <w:tr w:rsidR="00592F7B" w:rsidRPr="009A3EED" w:rsidTr="00F34499">
        <w:tc>
          <w:tcPr>
            <w:tcW w:w="623" w:type="dxa"/>
          </w:tcPr>
          <w:p w:rsidR="00592F7B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№</w:t>
            </w:r>
          </w:p>
        </w:tc>
        <w:tc>
          <w:tcPr>
            <w:tcW w:w="2007" w:type="dxa"/>
          </w:tcPr>
          <w:p w:rsidR="00592F7B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 xml:space="preserve">Этап урока </w:t>
            </w:r>
          </w:p>
        </w:tc>
        <w:tc>
          <w:tcPr>
            <w:tcW w:w="5172" w:type="dxa"/>
          </w:tcPr>
          <w:p w:rsidR="00592F7B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Цель этапа</w:t>
            </w:r>
          </w:p>
        </w:tc>
        <w:tc>
          <w:tcPr>
            <w:tcW w:w="1769" w:type="dxa"/>
          </w:tcPr>
          <w:p w:rsidR="00592F7B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Время</w:t>
            </w: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Мотивация к учебной деятельности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Создание условий для возникновения у учеников внутренней готовности включения в  учебную деятельность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(1 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Актуализация знаний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 xml:space="preserve">Подготовка мышления учащихся и осознание ими внутренней потребности к выявлению причин </w:t>
            </w:r>
            <w:r w:rsidRPr="009A3EED">
              <w:rPr>
                <w:bCs/>
              </w:rPr>
              <w:t>затруднения в собственной деятельности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(3 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Локализация индивидуальных затруднений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bCs/>
                <w:iCs/>
              </w:rPr>
              <w:t xml:space="preserve">Осознание </w:t>
            </w:r>
            <w:r w:rsidRPr="009A3EED">
              <w:rPr>
                <w:rStyle w:val="FontStyle3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места и причины собственных затруднений.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(2 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Построение проекта коррекции выявленных затруднений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Постановка целей учебной деятельности и на этой основе - выбор способа и средств их реализации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(3мин)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Реализация построенного проекта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bCs/>
              </w:rPr>
              <w:t>Осмысленная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(15мин)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bCs/>
                <w:iCs/>
              </w:rPr>
              <w:t>Закрепление с проговариванием во внешней речи.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Закрепление способов действий, вызвавших затруднения с проговариванием во внешней речи.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(4  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Самостоятельная работа с самопроверкой по эталону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proofErr w:type="spellStart"/>
            <w:r w:rsidRPr="009A3EED">
              <w:rPr>
                <w:bCs/>
              </w:rPr>
              <w:t>Интериоризация</w:t>
            </w:r>
            <w:proofErr w:type="spellEnd"/>
            <w:r w:rsidRPr="009A3EED">
              <w:rPr>
                <w:bCs/>
              </w:rPr>
              <w:t xml:space="preserve"> способов действий, вызвавших затруднения, самопроверка их усвоения индивидуальная рефлексия достижения цели и создание (по возможности) ситуации успеха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(3  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bCs/>
              </w:rPr>
              <w:t>Этап включения в систему знаний и повторения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bCs/>
              </w:rPr>
              <w:t xml:space="preserve">Применение способов действий, повторение и закрепление ранее </w:t>
            </w:r>
            <w:proofErr w:type="gramStart"/>
            <w:r w:rsidRPr="009A3EED">
              <w:rPr>
                <w:bCs/>
              </w:rPr>
              <w:t>изученного</w:t>
            </w:r>
            <w:proofErr w:type="gramEnd"/>
          </w:p>
        </w:tc>
        <w:tc>
          <w:tcPr>
            <w:tcW w:w="1769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(7мин)</w:t>
            </w:r>
          </w:p>
        </w:tc>
      </w:tr>
      <w:tr w:rsidR="00DB045C" w:rsidRPr="009A3EED" w:rsidTr="00F34499">
        <w:tc>
          <w:tcPr>
            <w:tcW w:w="623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7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t>Рефлексия учебной деятельности на уроке</w:t>
            </w:r>
          </w:p>
        </w:tc>
        <w:tc>
          <w:tcPr>
            <w:tcW w:w="5172" w:type="dxa"/>
          </w:tcPr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  <w:r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С</w:t>
            </w:r>
            <w:r w:rsidR="00B710CD"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а</w:t>
            </w:r>
            <w:r w:rsidRPr="009A3EE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</w:p>
        </w:tc>
        <w:tc>
          <w:tcPr>
            <w:tcW w:w="1769" w:type="dxa"/>
          </w:tcPr>
          <w:p w:rsidR="00DB045C" w:rsidRPr="009A3EED" w:rsidRDefault="00DB045C" w:rsidP="007B5EDB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ED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  <w:p w:rsidR="00DB045C" w:rsidRPr="009A3EED" w:rsidRDefault="00DB045C" w:rsidP="007B5EDB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9A3EED" w:rsidRPr="009A3EED" w:rsidRDefault="009A3EED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9A3EED" w:rsidRPr="009A3EED" w:rsidRDefault="009A3EED" w:rsidP="007B5EDB">
      <w:pPr>
        <w:pStyle w:val="Default"/>
        <w:ind w:firstLine="709"/>
        <w:jc w:val="both"/>
      </w:pPr>
      <w:r w:rsidRPr="009A3EED">
        <w:t xml:space="preserve">Время распределено по этапам занятия, таким образом, чтобы учащиеся могли больше времени уделить работе над проектом. Весь процесс на уроке представлял собой взаимодействие: учитель-ученик, ученик-ученик, что способствовало </w:t>
      </w:r>
      <w:r w:rsidR="00BB39F9">
        <w:t>повышению интереса к</w:t>
      </w:r>
      <w:r w:rsidRPr="009A3EED">
        <w:t xml:space="preserve"> предмет</w:t>
      </w:r>
      <w:r w:rsidR="00BB39F9">
        <w:t>у</w:t>
      </w:r>
      <w:r w:rsidRPr="009A3EED">
        <w:t>, позволило детям проявить способности, быть активными участниками учебного процесса, не бояться высказывать свое мнение.</w:t>
      </w:r>
    </w:p>
    <w:p w:rsidR="00F34499" w:rsidRPr="009A3EED" w:rsidRDefault="00F34499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F34499" w:rsidRPr="009A3EED" w:rsidRDefault="00F34499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A3EED">
        <w:t>Применяемые методы:</w:t>
      </w:r>
    </w:p>
    <w:p w:rsidR="00F34499" w:rsidRPr="009A3EED" w:rsidRDefault="00F34499" w:rsidP="007B5ED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proofErr w:type="gramStart"/>
      <w:r w:rsidRPr="009A3EED">
        <w:rPr>
          <w:bCs/>
          <w:iCs/>
        </w:rPr>
        <w:t>по характеру познавательной деятельности – объяснительно-иллюстративные и исследовательские (частично поисковые);</w:t>
      </w:r>
      <w:proofErr w:type="gramEnd"/>
    </w:p>
    <w:p w:rsidR="00F34499" w:rsidRPr="009A3EED" w:rsidRDefault="00F34499" w:rsidP="007B5ED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9A3EED">
        <w:rPr>
          <w:bCs/>
          <w:iCs/>
        </w:rPr>
        <w:t>по дидактической цели – изучение нового материала, закрепление и совершенствование знаний и умений учащихся;</w:t>
      </w:r>
    </w:p>
    <w:p w:rsidR="00F34499" w:rsidRPr="009A3EED" w:rsidRDefault="00F34499" w:rsidP="007B5ED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9A3EED">
        <w:rPr>
          <w:bCs/>
          <w:iCs/>
        </w:rPr>
        <w:t>по источнику знаний - словесно-наглядно-практические</w:t>
      </w:r>
      <w:proofErr w:type="gramStart"/>
      <w:r w:rsidRPr="009A3EED">
        <w:rPr>
          <w:bCs/>
          <w:iCs/>
        </w:rPr>
        <w:t xml:space="preserve"> </w:t>
      </w:r>
      <w:r w:rsidR="00BB39F9">
        <w:rPr>
          <w:bCs/>
          <w:iCs/>
        </w:rPr>
        <w:t>.</w:t>
      </w:r>
      <w:proofErr w:type="gramEnd"/>
    </w:p>
    <w:p w:rsidR="00042547" w:rsidRPr="009A3EED" w:rsidRDefault="00042547" w:rsidP="007B5EDB">
      <w:pPr>
        <w:pStyle w:val="a3"/>
        <w:shd w:val="clear" w:color="auto" w:fill="FFFFFF"/>
        <w:spacing w:before="0" w:beforeAutospacing="0" w:after="0" w:afterAutospacing="0"/>
        <w:jc w:val="both"/>
      </w:pPr>
    </w:p>
    <w:p w:rsidR="00F34499" w:rsidRPr="009A3EED" w:rsidRDefault="00F34499" w:rsidP="00AF3F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Использованы различные </w:t>
      </w:r>
      <w:r w:rsidR="009A3EED" w:rsidRPr="009A3EED">
        <w:rPr>
          <w:rFonts w:ascii="Times New Roman" w:hAnsi="Times New Roman" w:cs="Times New Roman"/>
          <w:sz w:val="24"/>
          <w:szCs w:val="24"/>
        </w:rPr>
        <w:t>приемы,</w:t>
      </w:r>
      <w:r w:rsidRPr="009A3EED">
        <w:rPr>
          <w:rFonts w:ascii="Times New Roman" w:hAnsi="Times New Roman" w:cs="Times New Roman"/>
          <w:sz w:val="24"/>
          <w:szCs w:val="24"/>
        </w:rPr>
        <w:t xml:space="preserve"> активизирующие </w:t>
      </w:r>
      <w:r w:rsidR="001F2F07" w:rsidRPr="009A3EED">
        <w:rPr>
          <w:rFonts w:ascii="Times New Roman" w:hAnsi="Times New Roman" w:cs="Times New Roman"/>
          <w:sz w:val="24"/>
          <w:szCs w:val="24"/>
        </w:rPr>
        <w:t xml:space="preserve"> познавательную </w:t>
      </w:r>
      <w:r w:rsidRPr="009A3EED">
        <w:rPr>
          <w:rFonts w:ascii="Times New Roman" w:hAnsi="Times New Roman" w:cs="Times New Roman"/>
          <w:sz w:val="24"/>
          <w:szCs w:val="24"/>
        </w:rPr>
        <w:t>деятельность учащихся:</w:t>
      </w:r>
    </w:p>
    <w:p w:rsidR="00F34499" w:rsidRPr="009A3EED" w:rsidRDefault="00F34499" w:rsidP="00AF3F6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eastAsia="Times New Roman" w:hAnsi="Times New Roman" w:cs="Times New Roman"/>
          <w:sz w:val="24"/>
          <w:szCs w:val="24"/>
        </w:rPr>
        <w:t xml:space="preserve">Упражнение </w:t>
      </w:r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Pr="009A3EED">
        <w:rPr>
          <w:rFonts w:ascii="Times New Roman" w:eastAsia="Times New Roman" w:hAnsi="Times New Roman" w:cs="Times New Roman"/>
          <w:sz w:val="24"/>
          <w:szCs w:val="24"/>
        </w:rPr>
        <w:t>"Круг – треугольник – квадрат – спираль"</w:t>
      </w:r>
      <w:r w:rsidRPr="009A3EED">
        <w:rPr>
          <w:rFonts w:ascii="Times New Roman" w:hAnsi="Times New Roman" w:cs="Times New Roman"/>
          <w:sz w:val="24"/>
          <w:szCs w:val="24"/>
        </w:rPr>
        <w:t>, позволило включить в исследовательскую работу учащихся,  учитывая их индивидуальные особенности</w:t>
      </w:r>
      <w:r w:rsidR="00045C29" w:rsidRPr="009A3E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5C29" w:rsidRPr="009A3EED" w:rsidRDefault="00045C29" w:rsidP="007B5EDB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Самостоятельная работа с электронным учебником позволила организовать исследовательскую деятельность учащихся в широком объеме, так как предполагала  использование различных  приемов, учитывая их индивидуальные особенности:  </w:t>
      </w:r>
      <w:proofErr w:type="spellStart"/>
      <w:r w:rsidRPr="009A3EED">
        <w:rPr>
          <w:rFonts w:ascii="Times New Roman" w:hAnsi="Times New Roman" w:cs="Times New Roman"/>
          <w:sz w:val="24"/>
          <w:szCs w:val="24"/>
        </w:rPr>
        <w:t>визуалам-использование</w:t>
      </w:r>
      <w:proofErr w:type="spellEnd"/>
      <w:r w:rsidRPr="009A3EED">
        <w:rPr>
          <w:rFonts w:ascii="Times New Roman" w:hAnsi="Times New Roman" w:cs="Times New Roman"/>
          <w:sz w:val="24"/>
          <w:szCs w:val="24"/>
        </w:rPr>
        <w:t xml:space="preserve"> при изучении  материалов урока наглядных пособий, </w:t>
      </w:r>
      <w:proofErr w:type="spellStart"/>
      <w:r w:rsidRPr="009A3EED">
        <w:rPr>
          <w:rFonts w:ascii="Times New Roman" w:hAnsi="Times New Roman" w:cs="Times New Roman"/>
          <w:sz w:val="24"/>
          <w:szCs w:val="24"/>
        </w:rPr>
        <w:t>мультмедиакомпонентов</w:t>
      </w:r>
      <w:proofErr w:type="spellEnd"/>
      <w:r w:rsidRPr="009A3EED">
        <w:rPr>
          <w:rFonts w:ascii="Times New Roman" w:hAnsi="Times New Roman" w:cs="Times New Roman"/>
          <w:sz w:val="24"/>
          <w:szCs w:val="24"/>
        </w:rPr>
        <w:t xml:space="preserve"> позволит активно включиться в обсуждение темы урока; </w:t>
      </w:r>
      <w:proofErr w:type="spellStart"/>
      <w:r w:rsidRPr="009A3EED">
        <w:rPr>
          <w:rFonts w:ascii="Times New Roman" w:hAnsi="Times New Roman" w:cs="Times New Roman"/>
          <w:sz w:val="24"/>
          <w:szCs w:val="24"/>
        </w:rPr>
        <w:t>аудиала</w:t>
      </w:r>
      <w:proofErr w:type="gramStart"/>
      <w:r w:rsidRPr="009A3EED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9A3EE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A3EED">
        <w:rPr>
          <w:rFonts w:ascii="Times New Roman" w:hAnsi="Times New Roman" w:cs="Times New Roman"/>
          <w:sz w:val="24"/>
          <w:szCs w:val="24"/>
        </w:rPr>
        <w:t xml:space="preserve"> выразительная речь, музыкальное оформление  обеспечит полную вовлеченность в образовательный процесс.   </w:t>
      </w:r>
    </w:p>
    <w:p w:rsidR="00045C29" w:rsidRPr="009A3EED" w:rsidRDefault="00045C29" w:rsidP="007B5EDB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Работа в  мини-группах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пре</w:t>
      </w:r>
      <w:r w:rsidR="00BB39F9">
        <w:rPr>
          <w:rFonts w:ascii="Times New Roman" w:hAnsi="Times New Roman" w:cs="Times New Roman"/>
          <w:bCs/>
          <w:iCs/>
          <w:sz w:val="24"/>
          <w:szCs w:val="24"/>
        </w:rPr>
        <w:t xml:space="preserve">дставлена в такой форме, что </w:t>
      </w:r>
      <w:r w:rsidR="0024026A">
        <w:rPr>
          <w:rFonts w:ascii="Times New Roman" w:hAnsi="Times New Roman" w:cs="Times New Roman"/>
          <w:bCs/>
          <w:iCs/>
          <w:sz w:val="24"/>
          <w:szCs w:val="24"/>
        </w:rPr>
        <w:t>позволило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каждому участнику группы внести свой вклад в решение поставленных перед ними задач.  Применялись учащимися научные методы исследования: наблюдение, сопоставление, анализ, гипотеза, теоретический вывод следствий.</w:t>
      </w:r>
    </w:p>
    <w:p w:rsidR="001F2F07" w:rsidRPr="009A3EED" w:rsidRDefault="00546D7C" w:rsidP="007B5EDB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5006975</wp:posOffset>
            </wp:positionH>
            <wp:positionV relativeFrom="paragraph">
              <wp:posOffset>-33655</wp:posOffset>
            </wp:positionV>
            <wp:extent cx="900430" cy="675640"/>
            <wp:effectExtent l="19050" t="0" r="0" b="0"/>
            <wp:wrapTight wrapText="bothSides">
              <wp:wrapPolygon edited="0">
                <wp:start x="-457" y="0"/>
                <wp:lineTo x="-457" y="20707"/>
                <wp:lineTo x="21478" y="20707"/>
                <wp:lineTo x="21478" y="0"/>
                <wp:lineTo x="-457" y="0"/>
              </wp:wrapPolygon>
            </wp:wrapTight>
            <wp:docPr id="1" name="Рисунок 1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хем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C29" w:rsidRPr="009A3EED">
        <w:rPr>
          <w:rFonts w:ascii="Times New Roman" w:hAnsi="Times New Roman" w:cs="Times New Roman"/>
          <w:sz w:val="24"/>
          <w:szCs w:val="24"/>
        </w:rPr>
        <w:t xml:space="preserve"> </w:t>
      </w:r>
      <w:r w:rsidR="00C745DA">
        <w:rPr>
          <w:rFonts w:ascii="Times New Roman" w:hAnsi="Times New Roman" w:cs="Times New Roman"/>
          <w:sz w:val="24"/>
          <w:szCs w:val="24"/>
        </w:rPr>
        <w:t>Кластер</w:t>
      </w:r>
      <w:r w:rsidR="00F34499" w:rsidRPr="009A3E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45DA">
        <w:rPr>
          <w:rFonts w:ascii="Times New Roman" w:hAnsi="Times New Roman" w:cs="Times New Roman"/>
          <w:color w:val="333333"/>
          <w:sz w:val="24"/>
          <w:szCs w:val="24"/>
        </w:rPr>
        <w:t>выполнял роль</w:t>
      </w:r>
      <w:proofErr w:type="gramEnd"/>
      <w:r w:rsidR="00C745DA">
        <w:rPr>
          <w:rFonts w:ascii="Times New Roman" w:hAnsi="Times New Roman" w:cs="Times New Roman"/>
          <w:color w:val="333333"/>
          <w:sz w:val="24"/>
          <w:szCs w:val="24"/>
        </w:rPr>
        <w:t xml:space="preserve"> «</w:t>
      </w:r>
      <w:r w:rsidR="00C745DA" w:rsidRPr="009A3EED">
        <w:rPr>
          <w:rFonts w:ascii="Times New Roman" w:hAnsi="Times New Roman" w:cs="Times New Roman"/>
          <w:color w:val="333333"/>
          <w:sz w:val="24"/>
          <w:szCs w:val="24"/>
        </w:rPr>
        <w:t>мозгов</w:t>
      </w:r>
      <w:r w:rsidR="00C745DA">
        <w:rPr>
          <w:rFonts w:ascii="Times New Roman" w:hAnsi="Times New Roman" w:cs="Times New Roman"/>
          <w:color w:val="333333"/>
          <w:sz w:val="24"/>
          <w:szCs w:val="24"/>
        </w:rPr>
        <w:t>ого</w:t>
      </w:r>
      <w:r w:rsidR="00C745DA" w:rsidRPr="009A3EED">
        <w:rPr>
          <w:rFonts w:ascii="Times New Roman" w:hAnsi="Times New Roman" w:cs="Times New Roman"/>
          <w:color w:val="333333"/>
          <w:sz w:val="24"/>
          <w:szCs w:val="24"/>
        </w:rPr>
        <w:t xml:space="preserve"> штурм</w:t>
      </w:r>
      <w:r w:rsidR="00C745DA">
        <w:rPr>
          <w:rFonts w:ascii="Times New Roman" w:hAnsi="Times New Roman" w:cs="Times New Roman"/>
          <w:color w:val="333333"/>
          <w:sz w:val="24"/>
          <w:szCs w:val="24"/>
        </w:rPr>
        <w:t xml:space="preserve">а». </w:t>
      </w:r>
      <w:r w:rsidR="00F34499" w:rsidRPr="009A3EED">
        <w:rPr>
          <w:rFonts w:ascii="Times New Roman" w:hAnsi="Times New Roman" w:cs="Times New Roman"/>
          <w:sz w:val="24"/>
          <w:szCs w:val="24"/>
        </w:rPr>
        <w:t xml:space="preserve">На данном уроке он был использован как мини-проект, </w:t>
      </w:r>
      <w:r w:rsidR="0024026A">
        <w:rPr>
          <w:rFonts w:ascii="Times New Roman" w:hAnsi="Times New Roman" w:cs="Times New Roman"/>
          <w:sz w:val="24"/>
          <w:szCs w:val="24"/>
        </w:rPr>
        <w:t>созданный</w:t>
      </w:r>
      <w:r w:rsidR="00F34499" w:rsidRPr="009A3EED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24026A">
        <w:rPr>
          <w:rFonts w:ascii="Times New Roman" w:hAnsi="Times New Roman" w:cs="Times New Roman"/>
          <w:sz w:val="24"/>
          <w:szCs w:val="24"/>
        </w:rPr>
        <w:t>ми</w:t>
      </w:r>
      <w:r w:rsidR="00F34499" w:rsidRPr="009A3EED">
        <w:rPr>
          <w:rFonts w:ascii="Times New Roman" w:hAnsi="Times New Roman" w:cs="Times New Roman"/>
          <w:sz w:val="24"/>
          <w:szCs w:val="24"/>
        </w:rPr>
        <w:t>ся</w:t>
      </w:r>
      <w:r w:rsidR="0024026A">
        <w:rPr>
          <w:rFonts w:ascii="Times New Roman" w:hAnsi="Times New Roman" w:cs="Times New Roman"/>
          <w:sz w:val="24"/>
          <w:szCs w:val="24"/>
        </w:rPr>
        <w:t xml:space="preserve">, и </w:t>
      </w:r>
      <w:r w:rsidR="0024026A">
        <w:rPr>
          <w:rFonts w:ascii="Times New Roman" w:hAnsi="Times New Roman" w:cs="Times New Roman"/>
          <w:color w:val="333333"/>
          <w:sz w:val="24"/>
          <w:szCs w:val="24"/>
        </w:rPr>
        <w:t xml:space="preserve">стал </w:t>
      </w:r>
      <w:r w:rsidR="00045C29" w:rsidRPr="009A3EED">
        <w:rPr>
          <w:rFonts w:ascii="Times New Roman" w:hAnsi="Times New Roman" w:cs="Times New Roman"/>
          <w:color w:val="333333"/>
          <w:sz w:val="24"/>
          <w:szCs w:val="24"/>
        </w:rPr>
        <w:t xml:space="preserve"> отраже</w:t>
      </w:r>
      <w:r w:rsidR="0024026A">
        <w:rPr>
          <w:rFonts w:ascii="Times New Roman" w:hAnsi="Times New Roman" w:cs="Times New Roman"/>
          <w:color w:val="333333"/>
          <w:sz w:val="24"/>
          <w:szCs w:val="24"/>
        </w:rPr>
        <w:t>нием нелинейной формы мышления</w:t>
      </w:r>
      <w:r w:rsidR="00C745DA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24026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1F2F07" w:rsidRPr="009A3EED" w:rsidRDefault="001F2F07" w:rsidP="007B5EDB">
      <w:pPr>
        <w:pStyle w:val="Default"/>
        <w:ind w:firstLine="360"/>
        <w:jc w:val="both"/>
      </w:pPr>
      <w:r w:rsidRPr="009A3EED">
        <w:t xml:space="preserve">С целью активизации работы </w:t>
      </w:r>
      <w:proofErr w:type="gramStart"/>
      <w:r w:rsidRPr="009A3EED">
        <w:t>обучающихся</w:t>
      </w:r>
      <w:proofErr w:type="gramEnd"/>
      <w:r w:rsidRPr="009A3EED">
        <w:t>, были использованы различные виды контроля: контроль учител</w:t>
      </w:r>
      <w:r w:rsidR="009A3EED">
        <w:t>я, взаимоконтроль, самоконтроль</w:t>
      </w:r>
      <w:r w:rsidR="0024026A">
        <w:t>.</w:t>
      </w:r>
    </w:p>
    <w:p w:rsidR="00B710CD" w:rsidRPr="009A3EED" w:rsidRDefault="007F5B67" w:rsidP="007B5EDB">
      <w:pPr>
        <w:spacing w:line="240" w:lineRule="auto"/>
        <w:ind w:firstLine="360"/>
        <w:jc w:val="both"/>
        <w:rPr>
          <w:rFonts w:ascii="Times New Roman" w:hAnsi="Times New Roman" w:cs="Times New Roman"/>
          <w:bCs/>
          <w:iCs/>
          <w:color w:val="333333"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Метод эвристической беседы при обсуждении результатов работы учащихся позволил создать условия для проявления познавательной активности, самореализации и самоутверждения обучающихся; создать атмосферу, раскрывающую субъектный опыт учащихся; стимулировать школьников к высказыванию своих мыслей по поводу проблем и вопросов учебной темы, ставить свои вопросы. В ходе беседы в качестве иллюстрации к объяснению материала использ</w:t>
      </w:r>
      <w:r w:rsidR="0024026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овались</w:t>
      </w:r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как</w:t>
      </w:r>
      <w:r w:rsidR="0024026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proofErr w:type="spellStart"/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мультимедийная</w:t>
      </w:r>
      <w:proofErr w:type="spellEnd"/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презентация, так и материалы электронного учебника</w:t>
      </w:r>
      <w:r w:rsidR="00B710CD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(</w:t>
      </w:r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видео опыта Кулона, озвучивание формулировки закона Кулона, демо</w:t>
      </w:r>
      <w:r w:rsidR="0024026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нстрация математической записи закона К</w:t>
      </w:r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улона)</w:t>
      </w:r>
      <w:r w:rsidR="00C745D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. Взаимо</w:t>
      </w:r>
      <w:r w:rsidR="00B710CD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связь закона Кулона с законом всемирного тяготения </w:t>
      </w:r>
      <w:r w:rsidR="00C745D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п</w:t>
      </w:r>
      <w:r w:rsidR="00C745DA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редставлена </w:t>
      </w:r>
      <w:r w:rsidR="00B710CD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в виде ассоциаци</w:t>
      </w:r>
      <w:r w:rsidR="0024026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и</w:t>
      </w:r>
      <w:r w:rsidR="00C745D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.</w:t>
      </w:r>
    </w:p>
    <w:p w:rsidR="00045C29" w:rsidRPr="009A3EED" w:rsidRDefault="007F5B67" w:rsidP="007B5EDB">
      <w:pPr>
        <w:spacing w:line="240" w:lineRule="auto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 </w:t>
      </w:r>
      <w:r w:rsidR="00045C29" w:rsidRPr="009A3EED">
        <w:rPr>
          <w:rFonts w:ascii="Times New Roman" w:hAnsi="Times New Roman" w:cs="Times New Roman"/>
          <w:color w:val="333333"/>
          <w:sz w:val="24"/>
          <w:szCs w:val="24"/>
        </w:rPr>
        <w:t xml:space="preserve">Самостоятельная работа </w:t>
      </w:r>
      <w:r w:rsidRPr="009A3EED">
        <w:rPr>
          <w:rFonts w:ascii="Times New Roman" w:hAnsi="Times New Roman" w:cs="Times New Roman"/>
          <w:color w:val="333333"/>
          <w:sz w:val="24"/>
          <w:szCs w:val="24"/>
        </w:rPr>
        <w:t xml:space="preserve">  на отработку нового знания с самопроверкой по эталону позволило создать ситуацию успеха для каждого ребенка. </w:t>
      </w:r>
      <w:r w:rsidR="00137606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В ходе выполнения задач</w:t>
      </w:r>
      <w:r w:rsidR="00B710CD" w:rsidRPr="009A3EED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проверяется усвоенный материал, на основе которого идет осмысление нового.</w:t>
      </w:r>
    </w:p>
    <w:p w:rsidR="001F2F07" w:rsidRPr="009A3EED" w:rsidRDefault="00137606" w:rsidP="007B5EDB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sz w:val="24"/>
          <w:szCs w:val="24"/>
        </w:rPr>
        <w:t>Технические средства, применяемые в ходе урока  дали возможность реализовать на практике принцип наглядности и научности.</w:t>
      </w:r>
      <w:r w:rsidR="001F2F07" w:rsidRPr="009A3E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606" w:rsidRPr="009A3EED" w:rsidRDefault="001F2F07" w:rsidP="007B5EDB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Для соблюдения санитарно-гигиенических норм </w:t>
      </w:r>
      <w:proofErr w:type="gramStart"/>
      <w:r w:rsidRPr="009A3EED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9A3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5DA" w:rsidRPr="009A3EED">
        <w:rPr>
          <w:rFonts w:ascii="Times New Roman" w:hAnsi="Times New Roman" w:cs="Times New Roman"/>
          <w:sz w:val="24"/>
          <w:szCs w:val="24"/>
        </w:rPr>
        <w:t>офтольмологическая</w:t>
      </w:r>
      <w:proofErr w:type="spellEnd"/>
      <w:r w:rsidR="00C745DA" w:rsidRPr="009A3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EED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9A3EED">
        <w:rPr>
          <w:rFonts w:ascii="Times New Roman" w:hAnsi="Times New Roman" w:cs="Times New Roman"/>
          <w:sz w:val="24"/>
          <w:szCs w:val="24"/>
        </w:rPr>
        <w:t xml:space="preserve"> для мышечного расслабления глаз.</w:t>
      </w:r>
    </w:p>
    <w:p w:rsidR="00137606" w:rsidRPr="009A3EED" w:rsidRDefault="00C745DA" w:rsidP="007B5EDB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Реализация п</w:t>
      </w:r>
      <w:r w:rsidR="00137606" w:rsidRPr="009A3EED">
        <w:rPr>
          <w:rFonts w:ascii="Times New Roman" w:hAnsi="Times New Roman" w:cs="Times New Roman"/>
          <w:bCs/>
          <w:iCs/>
          <w:sz w:val="24"/>
          <w:szCs w:val="24"/>
        </w:rPr>
        <w:t>ринцип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137606"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перспективности </w:t>
      </w:r>
      <w:r>
        <w:rPr>
          <w:rFonts w:ascii="Times New Roman" w:hAnsi="Times New Roman" w:cs="Times New Roman"/>
          <w:bCs/>
          <w:iCs/>
          <w:sz w:val="24"/>
          <w:szCs w:val="24"/>
        </w:rPr>
        <w:t>заключается</w:t>
      </w:r>
      <w:r w:rsidR="00137606"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в том, что следующий урок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данной теме посвящен </w:t>
      </w:r>
      <w:r w:rsidR="00137606"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ю </w:t>
      </w:r>
      <w:r w:rsidR="00137606"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задач на закон Кулона. </w:t>
      </w:r>
    </w:p>
    <w:p w:rsidR="00137606" w:rsidRPr="009A3EED" w:rsidRDefault="00137606" w:rsidP="007B5EDB">
      <w:pPr>
        <w:spacing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sz w:val="24"/>
          <w:szCs w:val="24"/>
        </w:rPr>
        <w:t>Принцип развивающегося обучения</w:t>
      </w:r>
      <w:r w:rsidR="00C745DA">
        <w:rPr>
          <w:rFonts w:ascii="Times New Roman" w:hAnsi="Times New Roman" w:cs="Times New Roman"/>
          <w:bCs/>
          <w:iCs/>
          <w:sz w:val="24"/>
          <w:szCs w:val="24"/>
        </w:rPr>
        <w:t xml:space="preserve"> был 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>реализов</w:t>
      </w:r>
      <w:r w:rsidR="00C745DA">
        <w:rPr>
          <w:rFonts w:ascii="Times New Roman" w:hAnsi="Times New Roman" w:cs="Times New Roman"/>
          <w:bCs/>
          <w:iCs/>
          <w:sz w:val="24"/>
          <w:szCs w:val="24"/>
        </w:rPr>
        <w:t>ан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в</w:t>
      </w:r>
      <w:r w:rsidR="009303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745DA">
        <w:rPr>
          <w:rFonts w:ascii="Times New Roman" w:hAnsi="Times New Roman" w:cs="Times New Roman"/>
          <w:bCs/>
          <w:iCs/>
          <w:sz w:val="24"/>
          <w:szCs w:val="24"/>
        </w:rPr>
        <w:t>выборе педагогически оправданных методов и приемов, использованных на уроке.</w:t>
      </w:r>
    </w:p>
    <w:p w:rsidR="00137606" w:rsidRPr="009A3EED" w:rsidRDefault="00137606" w:rsidP="007B5EDB">
      <w:pPr>
        <w:spacing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sz w:val="24"/>
          <w:szCs w:val="24"/>
        </w:rPr>
        <w:t>В ходе урока дети были активны,  творчески подходили к выполнению заданий.</w:t>
      </w:r>
    </w:p>
    <w:p w:rsidR="00137606" w:rsidRPr="009A3EED" w:rsidRDefault="00137606" w:rsidP="007B5ED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Завершающим этапом была оценка учителем результатов урока, </w:t>
      </w:r>
      <w:r w:rsidRPr="009A3EED">
        <w:rPr>
          <w:rFonts w:ascii="Times New Roman" w:hAnsi="Times New Roman" w:cs="Times New Roman"/>
          <w:sz w:val="24"/>
          <w:szCs w:val="24"/>
        </w:rPr>
        <w:t>анализ достижения цели и задач урока,</w:t>
      </w:r>
      <w:r w:rsidRPr="009A3EED">
        <w:rPr>
          <w:rFonts w:ascii="Times New Roman" w:hAnsi="Times New Roman" w:cs="Times New Roman"/>
          <w:bCs/>
          <w:iCs/>
          <w:sz w:val="24"/>
          <w:szCs w:val="24"/>
        </w:rPr>
        <w:t xml:space="preserve"> комментирование деятельности учащихся, выставление отметок, самооценка учащихся по схеме:</w:t>
      </w:r>
      <w:r w:rsidR="007B5EDB">
        <w:rPr>
          <w:rFonts w:ascii="Times New Roman" w:hAnsi="Times New Roman" w:cs="Times New Roman"/>
          <w:sz w:val="24"/>
          <w:szCs w:val="24"/>
        </w:rPr>
        <w:t xml:space="preserve"> н</w:t>
      </w:r>
      <w:r w:rsidRPr="009A3EED">
        <w:rPr>
          <w:rFonts w:ascii="Times New Roman" w:hAnsi="Times New Roman" w:cs="Times New Roman"/>
          <w:sz w:val="24"/>
          <w:szCs w:val="24"/>
        </w:rPr>
        <w:t>а уроке я …</w:t>
      </w:r>
    </w:p>
    <w:p w:rsidR="00137606" w:rsidRPr="009A3EED" w:rsidRDefault="00137606" w:rsidP="007B5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>- узнал…</w:t>
      </w:r>
    </w:p>
    <w:p w:rsidR="00137606" w:rsidRPr="009A3EED" w:rsidRDefault="00137606" w:rsidP="007B5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>- понял…</w:t>
      </w:r>
    </w:p>
    <w:p w:rsidR="00137606" w:rsidRPr="009A3EED" w:rsidRDefault="00137606" w:rsidP="007B5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>- научился…</w:t>
      </w:r>
    </w:p>
    <w:p w:rsidR="00137606" w:rsidRDefault="00137606" w:rsidP="007B5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>- наибольшие трудности почувствовал…</w:t>
      </w:r>
    </w:p>
    <w:p w:rsidR="007B5EDB" w:rsidRPr="009A3EED" w:rsidRDefault="007B5EDB" w:rsidP="007B5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306" w:rsidRPr="00930306" w:rsidRDefault="00930306" w:rsidP="007B5EDB">
      <w:pPr>
        <w:pStyle w:val="Style8"/>
        <w:widowControl/>
        <w:tabs>
          <w:tab w:val="left" w:pos="662"/>
        </w:tabs>
        <w:spacing w:line="240" w:lineRule="auto"/>
        <w:ind w:firstLine="0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 w:rsidR="00137606" w:rsidRPr="00930306">
        <w:rPr>
          <w:rFonts w:ascii="Times New Roman" w:hAnsi="Times New Roman" w:cs="Times New Roman"/>
          <w:bCs/>
          <w:iCs/>
        </w:rPr>
        <w:t xml:space="preserve">Домашнее задание </w:t>
      </w:r>
      <w:r w:rsidR="00137606" w:rsidRPr="00930306">
        <w:rPr>
          <w:rFonts w:ascii="Times New Roman" w:eastAsia="+mn-ea" w:hAnsi="Times New Roman" w:cs="Times New Roman"/>
          <w:bCs/>
          <w:iCs/>
        </w:rPr>
        <w:t xml:space="preserve"> является не просто повторением мат</w:t>
      </w:r>
      <w:r w:rsidR="009A3EED" w:rsidRPr="00930306">
        <w:rPr>
          <w:rFonts w:ascii="Times New Roman" w:hAnsi="Times New Roman" w:cs="Times New Roman"/>
          <w:bCs/>
          <w:iCs/>
        </w:rPr>
        <w:t>ериала, изученного в классе, но и</w:t>
      </w:r>
      <w:r w:rsidRPr="00930306">
        <w:rPr>
          <w:rStyle w:val="FontStyle34"/>
          <w:rFonts w:ascii="Times New Roman" w:hAnsi="Times New Roman" w:cs="Times New Roman"/>
          <w:sz w:val="24"/>
          <w:szCs w:val="24"/>
        </w:rPr>
        <w:t xml:space="preserve"> с элементами выбора, творчества: </w:t>
      </w:r>
      <w:r w:rsidR="007B5EDB">
        <w:rPr>
          <w:rFonts w:ascii="Times New Roman" w:hAnsi="Times New Roman" w:cs="Times New Roman"/>
        </w:rPr>
        <w:t>с</w:t>
      </w:r>
      <w:r w:rsidR="007B5EDB" w:rsidRPr="007B5EDB">
        <w:rPr>
          <w:rFonts w:ascii="Times New Roman" w:hAnsi="Times New Roman" w:cs="Times New Roman"/>
        </w:rPr>
        <w:t>оздать кластер «Закон Кулона», выполнив его в любой компьютерной программе.</w:t>
      </w:r>
    </w:p>
    <w:p w:rsidR="00AF3F60" w:rsidRDefault="00AF3F60" w:rsidP="007B5ED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3EED" w:rsidRPr="00930306" w:rsidRDefault="007B5EDB" w:rsidP="007B5ED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Вывод: н</w:t>
      </w:r>
      <w:r w:rsidR="009A3EED" w:rsidRPr="00930306">
        <w:rPr>
          <w:rFonts w:ascii="Times New Roman" w:hAnsi="Times New Roman" w:cs="Times New Roman"/>
          <w:bCs/>
          <w:sz w:val="24"/>
          <w:szCs w:val="24"/>
        </w:rPr>
        <w:t>а основе сотрудничества учителя и учащихся удалось реш</w:t>
      </w:r>
      <w:r>
        <w:rPr>
          <w:rFonts w:ascii="Times New Roman" w:hAnsi="Times New Roman" w:cs="Times New Roman"/>
          <w:bCs/>
          <w:sz w:val="24"/>
          <w:szCs w:val="24"/>
        </w:rPr>
        <w:t xml:space="preserve">ить поставленные задачи урока; </w:t>
      </w:r>
      <w:r w:rsidRPr="00930306">
        <w:rPr>
          <w:rFonts w:ascii="Times New Roman" w:hAnsi="Times New Roman" w:cs="Times New Roman"/>
          <w:bCs/>
          <w:sz w:val="24"/>
          <w:szCs w:val="24"/>
        </w:rPr>
        <w:t>позволило предотвратить перегрузку обучающихся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 счет р</w:t>
      </w:r>
      <w:r w:rsidR="009A3EED" w:rsidRPr="00930306">
        <w:rPr>
          <w:rFonts w:ascii="Times New Roman" w:hAnsi="Times New Roman" w:cs="Times New Roman"/>
          <w:bCs/>
          <w:sz w:val="24"/>
          <w:szCs w:val="24"/>
        </w:rPr>
        <w:t>ационально</w:t>
      </w:r>
      <w:r>
        <w:rPr>
          <w:rFonts w:ascii="Times New Roman" w:hAnsi="Times New Roman" w:cs="Times New Roman"/>
          <w:bCs/>
          <w:sz w:val="24"/>
          <w:szCs w:val="24"/>
        </w:rPr>
        <w:t>го</w:t>
      </w:r>
      <w:r w:rsidR="009A3EED" w:rsidRPr="00930306">
        <w:rPr>
          <w:rFonts w:ascii="Times New Roman" w:hAnsi="Times New Roman" w:cs="Times New Roman"/>
          <w:bCs/>
          <w:sz w:val="24"/>
          <w:szCs w:val="24"/>
        </w:rPr>
        <w:t xml:space="preserve"> использовани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="009A3EED" w:rsidRPr="00930306">
        <w:rPr>
          <w:rFonts w:ascii="Times New Roman" w:hAnsi="Times New Roman" w:cs="Times New Roman"/>
          <w:bCs/>
          <w:sz w:val="24"/>
          <w:szCs w:val="24"/>
        </w:rPr>
        <w:t xml:space="preserve"> времени и средств обучения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9A3EED" w:rsidRPr="00930306">
        <w:rPr>
          <w:rFonts w:ascii="Times New Roman" w:hAnsi="Times New Roman" w:cs="Times New Roman"/>
          <w:bCs/>
          <w:sz w:val="24"/>
          <w:szCs w:val="24"/>
        </w:rPr>
        <w:t xml:space="preserve"> сориентировать их на применение творческого подхода к организа</w:t>
      </w:r>
      <w:r>
        <w:rPr>
          <w:rFonts w:ascii="Times New Roman" w:hAnsi="Times New Roman" w:cs="Times New Roman"/>
          <w:bCs/>
          <w:sz w:val="24"/>
          <w:szCs w:val="24"/>
        </w:rPr>
        <w:t xml:space="preserve">ции познавательной деятельности. </w:t>
      </w:r>
    </w:p>
    <w:p w:rsidR="00042547" w:rsidRPr="007B5EDB" w:rsidRDefault="00137606" w:rsidP="007B5EDB">
      <w:pPr>
        <w:pStyle w:val="a5"/>
        <w:shd w:val="clear" w:color="auto" w:fill="FFFFFF"/>
        <w:spacing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9A3EE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42547" w:rsidRPr="009A3EED" w:rsidRDefault="00042547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E20909" w:rsidRPr="009A3EED" w:rsidRDefault="00E20909" w:rsidP="007B5EDB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sectPr w:rsidR="00E20909" w:rsidRPr="009A3EED" w:rsidSect="007B5E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EB5" w:rsidRDefault="00771EB5" w:rsidP="007B5EDB">
      <w:pPr>
        <w:spacing w:after="0" w:line="240" w:lineRule="auto"/>
      </w:pPr>
      <w:r>
        <w:separator/>
      </w:r>
    </w:p>
  </w:endnote>
  <w:endnote w:type="continuationSeparator" w:id="1">
    <w:p w:rsidR="00771EB5" w:rsidRDefault="00771EB5" w:rsidP="007B5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EB5" w:rsidRDefault="00771EB5" w:rsidP="007B5EDB">
      <w:pPr>
        <w:spacing w:after="0" w:line="240" w:lineRule="auto"/>
      </w:pPr>
      <w:r>
        <w:separator/>
      </w:r>
    </w:p>
  </w:footnote>
  <w:footnote w:type="continuationSeparator" w:id="1">
    <w:p w:rsidR="00771EB5" w:rsidRDefault="00771EB5" w:rsidP="007B5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7022A"/>
    <w:multiLevelType w:val="hybridMultilevel"/>
    <w:tmpl w:val="7F68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02EE"/>
    <w:multiLevelType w:val="hybridMultilevel"/>
    <w:tmpl w:val="39723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F129EE"/>
    <w:multiLevelType w:val="hybridMultilevel"/>
    <w:tmpl w:val="BB985EB4"/>
    <w:lvl w:ilvl="0" w:tplc="6EFE6172">
      <w:start w:val="2"/>
      <w:numFmt w:val="decimal"/>
      <w:lvlText w:val="(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9172D"/>
    <w:multiLevelType w:val="hybridMultilevel"/>
    <w:tmpl w:val="9E824E14"/>
    <w:lvl w:ilvl="0" w:tplc="C7D83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A2B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40A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AE5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8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7AB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4D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C89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7EC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5883554"/>
    <w:multiLevelType w:val="hybridMultilevel"/>
    <w:tmpl w:val="0E46F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C5715B"/>
    <w:multiLevelType w:val="hybridMultilevel"/>
    <w:tmpl w:val="1C845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7F92"/>
    <w:rsid w:val="00042547"/>
    <w:rsid w:val="00045C29"/>
    <w:rsid w:val="0007696A"/>
    <w:rsid w:val="000D1BFF"/>
    <w:rsid w:val="00137606"/>
    <w:rsid w:val="001F2F07"/>
    <w:rsid w:val="0024026A"/>
    <w:rsid w:val="003F7F92"/>
    <w:rsid w:val="00520A80"/>
    <w:rsid w:val="00546D7C"/>
    <w:rsid w:val="00592F7B"/>
    <w:rsid w:val="005A0DBE"/>
    <w:rsid w:val="006029F0"/>
    <w:rsid w:val="006249DB"/>
    <w:rsid w:val="006A0864"/>
    <w:rsid w:val="0073071A"/>
    <w:rsid w:val="00771EB5"/>
    <w:rsid w:val="007B5EDB"/>
    <w:rsid w:val="007F5B67"/>
    <w:rsid w:val="00851377"/>
    <w:rsid w:val="00930306"/>
    <w:rsid w:val="009A3EED"/>
    <w:rsid w:val="00AF3F60"/>
    <w:rsid w:val="00B710CD"/>
    <w:rsid w:val="00BB39F9"/>
    <w:rsid w:val="00C745DA"/>
    <w:rsid w:val="00DB045C"/>
    <w:rsid w:val="00E06660"/>
    <w:rsid w:val="00E20909"/>
    <w:rsid w:val="00F3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20909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E20909"/>
    <w:rPr>
      <w:rFonts w:ascii="Bookman Old Style" w:hAnsi="Bookman Old Style" w:cs="Bookman Old Style"/>
      <w:sz w:val="18"/>
      <w:szCs w:val="18"/>
    </w:rPr>
  </w:style>
  <w:style w:type="table" w:styleId="a4">
    <w:name w:val="Table Grid"/>
    <w:basedOn w:val="a1"/>
    <w:uiPriority w:val="59"/>
    <w:rsid w:val="00592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DB045C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FontStyle38">
    <w:name w:val="Font Style38"/>
    <w:basedOn w:val="a0"/>
    <w:uiPriority w:val="99"/>
    <w:rsid w:val="00DB045C"/>
    <w:rPr>
      <w:rFonts w:ascii="Bookman Old Style" w:hAnsi="Bookman Old Style" w:cs="Bookman Old Style"/>
      <w:b/>
      <w:bCs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DB045C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eastAsia="Times New Roman" w:hAnsi="Bookman Old Style" w:cs="Bookman Old Style"/>
      <w:sz w:val="24"/>
      <w:szCs w:val="24"/>
    </w:rPr>
  </w:style>
  <w:style w:type="paragraph" w:styleId="a5">
    <w:name w:val="List Paragraph"/>
    <w:basedOn w:val="a"/>
    <w:uiPriority w:val="34"/>
    <w:qFormat/>
    <w:rsid w:val="00DB04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45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C2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2F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7B5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B5EDB"/>
  </w:style>
  <w:style w:type="paragraph" w:styleId="aa">
    <w:name w:val="footer"/>
    <w:basedOn w:val="a"/>
    <w:link w:val="ab"/>
    <w:uiPriority w:val="99"/>
    <w:semiHidden/>
    <w:unhideWhenUsed/>
    <w:rsid w:val="007B5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5E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</dc:creator>
  <cp:keywords/>
  <dc:description/>
  <cp:lastModifiedBy>Fizika</cp:lastModifiedBy>
  <cp:revision>8</cp:revision>
  <dcterms:created xsi:type="dcterms:W3CDTF">2013-12-03T08:35:00Z</dcterms:created>
  <dcterms:modified xsi:type="dcterms:W3CDTF">2014-02-28T05:36:00Z</dcterms:modified>
</cp:coreProperties>
</file>